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A40B" w14:textId="147FA16B" w:rsidR="00C17B72" w:rsidRDefault="00C17B72" w:rsidP="00C17B72">
      <w:pPr>
        <w:spacing w:line="480" w:lineRule="auto"/>
        <w:jc w:val="both"/>
        <w:rPr>
          <w:b/>
        </w:rPr>
      </w:pPr>
      <w:bookmarkStart w:id="0" w:name="_GoBack"/>
      <w:bookmarkEnd w:id="0"/>
      <w:r w:rsidRPr="005505D9">
        <w:rPr>
          <w:b/>
        </w:rPr>
        <w:t>Fig</w:t>
      </w:r>
      <w:r>
        <w:rPr>
          <w:b/>
        </w:rPr>
        <w:t xml:space="preserve">ure 1–source data </w:t>
      </w:r>
      <w:r w:rsidR="00A600C0">
        <w:rPr>
          <w:b/>
        </w:rPr>
        <w:t>2</w:t>
      </w:r>
      <w:r w:rsidRPr="005505D9">
        <w:rPr>
          <w:b/>
        </w:rPr>
        <w:t xml:space="preserve">. </w:t>
      </w:r>
      <w:r w:rsidR="00A600C0">
        <w:rPr>
          <w:b/>
        </w:rPr>
        <w:t>A</w:t>
      </w:r>
      <w:r w:rsidR="00F26CF1">
        <w:rPr>
          <w:b/>
        </w:rPr>
        <w:t>nnotation files in mice and humans for RNA</w:t>
      </w:r>
      <w:r w:rsidR="00904B04">
        <w:rPr>
          <w:b/>
        </w:rPr>
        <w:t>-</w:t>
      </w:r>
      <w:proofErr w:type="spellStart"/>
      <w:r w:rsidR="00F26CF1">
        <w:rPr>
          <w:b/>
        </w:rPr>
        <w:t>seq</w:t>
      </w:r>
      <w:proofErr w:type="spellEnd"/>
      <w:r w:rsidR="00F26CF1">
        <w:rPr>
          <w:b/>
        </w:rPr>
        <w:t xml:space="preserve"> </w:t>
      </w:r>
      <w:r w:rsidR="00904B04">
        <w:rPr>
          <w:b/>
        </w:rPr>
        <w:t>differential gene expression.</w:t>
      </w:r>
    </w:p>
    <w:p w14:paraId="51E06CBF" w14:textId="77777777" w:rsidR="002140D4" w:rsidRDefault="002140D4" w:rsidP="00C17B72">
      <w:pPr>
        <w:spacing w:line="480" w:lineRule="auto"/>
      </w:pPr>
    </w:p>
    <w:p w14:paraId="17AB0040" w14:textId="2DD826A7" w:rsidR="002140D4" w:rsidRDefault="00971058" w:rsidP="00C17B72">
      <w:pPr>
        <w:spacing w:line="480" w:lineRule="auto"/>
      </w:pPr>
      <w:r w:rsidRPr="00971058">
        <w:t>UCSCmm9.gtf</w:t>
      </w:r>
    </w:p>
    <w:p w14:paraId="4133B744" w14:textId="77777777" w:rsidR="00971058" w:rsidRDefault="00971058" w:rsidP="00C17B72">
      <w:pPr>
        <w:spacing w:line="480" w:lineRule="auto"/>
      </w:pPr>
      <w:r w:rsidRPr="00971058">
        <w:t>UCSChg19.gtf</w:t>
      </w:r>
    </w:p>
    <w:p w14:paraId="3553F8A0" w14:textId="0F611E49" w:rsidR="002140D4" w:rsidRDefault="002140D4" w:rsidP="00C17B72">
      <w:pPr>
        <w:spacing w:line="480" w:lineRule="auto"/>
      </w:pPr>
      <w:r>
        <w:t>These two annotation files are GTF files to be used</w:t>
      </w:r>
      <w:r w:rsidR="009C24CE">
        <w:t xml:space="preserve"> with </w:t>
      </w:r>
      <w:proofErr w:type="spellStart"/>
      <w:r w:rsidR="009C24CE" w:rsidRPr="00167DD1">
        <w:t>intersectBed</w:t>
      </w:r>
      <w:proofErr w:type="spellEnd"/>
      <w:r w:rsidR="009C24CE" w:rsidRPr="00167DD1">
        <w:t xml:space="preserve"> and </w:t>
      </w:r>
      <w:proofErr w:type="spellStart"/>
      <w:r w:rsidR="009C24CE" w:rsidRPr="00167DD1">
        <w:t>coverageBed</w:t>
      </w:r>
      <w:proofErr w:type="spellEnd"/>
      <w:r w:rsidR="009C24CE">
        <w:t xml:space="preserve"> for RNA</w:t>
      </w:r>
      <w:r w:rsidR="00971058">
        <w:t>-</w:t>
      </w:r>
      <w:proofErr w:type="spellStart"/>
      <w:r w:rsidR="009C24CE">
        <w:t>seq</w:t>
      </w:r>
      <w:proofErr w:type="spellEnd"/>
      <w:r w:rsidR="009C24CE">
        <w:t xml:space="preserve"> </w:t>
      </w:r>
      <w:r w:rsidR="00971058">
        <w:t xml:space="preserve">differential gene expression </w:t>
      </w:r>
      <w:r w:rsidR="009C24CE">
        <w:t>analyses</w:t>
      </w:r>
    </w:p>
    <w:sectPr w:rsidR="002140D4" w:rsidSect="00692F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72"/>
    <w:rsid w:val="002140D4"/>
    <w:rsid w:val="002530E0"/>
    <w:rsid w:val="003C14F8"/>
    <w:rsid w:val="00692FE0"/>
    <w:rsid w:val="00890636"/>
    <w:rsid w:val="00904B04"/>
    <w:rsid w:val="00971058"/>
    <w:rsid w:val="009C24CE"/>
    <w:rsid w:val="00A600C0"/>
    <w:rsid w:val="00AF6D5D"/>
    <w:rsid w:val="00C17B72"/>
    <w:rsid w:val="00D01F80"/>
    <w:rsid w:val="00F26CF1"/>
    <w:rsid w:val="00F4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06F4"/>
  <w15:chartTrackingRefBased/>
  <w15:docId w15:val="{C8269D02-A76C-534E-A601-99146925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B7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Giraud</dc:creator>
  <cp:keywords/>
  <dc:description/>
  <cp:lastModifiedBy>Matthieu Giraud</cp:lastModifiedBy>
  <cp:revision>10</cp:revision>
  <dcterms:created xsi:type="dcterms:W3CDTF">2019-11-08T01:11:00Z</dcterms:created>
  <dcterms:modified xsi:type="dcterms:W3CDTF">2020-03-05T13:45:00Z</dcterms:modified>
</cp:coreProperties>
</file>